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Математика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01.03.01</w:t>
        <w:t xml:space="preserve"> «</w:t>
        <w:t xml:space="preserve">Математика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Математика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Математика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Математика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Математика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01.03.01</w:t>
        <w:t xml:space="preserve"> «</w:t>
        <w:t xml:space="preserve">Математика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60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Математика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Математика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Математика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вероятностей и математическая статистика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